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2842" w:right="30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2" w:after="0"/>
        <w:rPr/>
      </w:pPr>
      <w:r>
        <w:rPr/>
      </w:r>
    </w:p>
    <w:p>
      <w:pPr>
        <w:pStyle w:val="Title"/>
        <w:ind w:left="1417" w:right="1277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3" w:before="256" w:after="0"/>
        <w:rPr/>
      </w:pPr>
      <w:r>
        <w:rPr/>
        <w:t>Вероятность</w:t>
      </w:r>
      <w:r>
        <w:rPr>
          <w:spacing w:val="-9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статистика</w:t>
      </w:r>
      <w:r>
        <w:rPr>
          <w:spacing w:val="-8"/>
        </w:rPr>
        <w:t xml:space="preserve"> </w:t>
      </w:r>
      <w:r>
        <w:rPr/>
        <w:t>(базовый</w:t>
      </w:r>
      <w:r>
        <w:rPr>
          <w:spacing w:val="-8"/>
        </w:rPr>
        <w:t xml:space="preserve"> </w:t>
      </w:r>
      <w:r>
        <w:rPr/>
        <w:t>уровень) 11 класс</w:t>
      </w:r>
    </w:p>
    <w:p>
      <w:pPr>
        <w:pStyle w:val="Heading1"/>
        <w:spacing w:before="72" w:after="0"/>
        <w:rPr/>
      </w:pPr>
      <w:r>
        <w:rPr/>
        <w:t>Фонд</w:t>
      </w:r>
      <w:r>
        <w:rPr>
          <w:spacing w:val="-4"/>
        </w:rPr>
        <w:t xml:space="preserve"> </w:t>
      </w:r>
      <w:r>
        <w:rPr/>
        <w:t>оценочных</w:t>
      </w:r>
      <w:r>
        <w:rPr>
          <w:spacing w:val="-4"/>
        </w:rPr>
        <w:t xml:space="preserve"> </w:t>
      </w:r>
      <w:r>
        <w:rPr/>
        <w:t>средств</w:t>
      </w:r>
      <w:r>
        <w:rPr>
          <w:spacing w:val="-4"/>
        </w:rPr>
        <w:t xml:space="preserve"> </w:t>
      </w:r>
      <w:r>
        <w:rPr/>
        <w:t>(ФОС)</w:t>
      </w:r>
      <w:r>
        <w:rPr>
          <w:spacing w:val="-4"/>
        </w:rPr>
        <w:t xml:space="preserve"> </w:t>
      </w:r>
      <w:r>
        <w:rPr/>
        <w:t>итогового</w:t>
      </w:r>
      <w:r>
        <w:rPr>
          <w:spacing w:val="-2"/>
        </w:rPr>
        <w:t xml:space="preserve"> </w:t>
      </w:r>
      <w:r>
        <w:rPr/>
        <w:t>теста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вероятности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статистике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 xml:space="preserve">11 </w:t>
      </w:r>
      <w:r>
        <w:rPr>
          <w:spacing w:val="-2"/>
        </w:rPr>
        <w:t>класса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rPr/>
        <w:t>проверить</w:t>
      </w:r>
      <w:r>
        <w:rPr>
          <w:spacing w:val="-1"/>
        </w:rPr>
        <w:t xml:space="preserve"> </w:t>
      </w:r>
      <w:r>
        <w:rPr/>
        <w:t>знания</w:t>
      </w:r>
      <w:r>
        <w:rPr>
          <w:spacing w:val="-2"/>
        </w:rPr>
        <w:t xml:space="preserve"> </w:t>
      </w:r>
      <w:r>
        <w:rPr/>
        <w:t>учащихся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теме</w:t>
      </w:r>
      <w:r>
        <w:rPr>
          <w:spacing w:val="-3"/>
        </w:rPr>
        <w:t xml:space="preserve"> </w:t>
      </w:r>
      <w:r>
        <w:rPr/>
        <w:t>«Вероятность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статистика»</w:t>
      </w:r>
      <w:r>
        <w:rPr>
          <w:spacing w:val="-2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курс</w:t>
      </w:r>
      <w:r>
        <w:rPr>
          <w:spacing w:val="-3"/>
        </w:rPr>
        <w:t xml:space="preserve"> </w:t>
      </w:r>
      <w:r>
        <w:rPr/>
        <w:t>11</w:t>
      </w:r>
      <w:r>
        <w:rPr>
          <w:spacing w:val="-1"/>
        </w:rPr>
        <w:t xml:space="preserve"> </w:t>
      </w:r>
      <w:r>
        <w:rPr>
          <w:spacing w:val="-2"/>
        </w:rPr>
        <w:t>класса.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Задачи: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терминов;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166"/>
        <w:jc w:val="left"/>
        <w:rPr>
          <w:sz w:val="24"/>
        </w:rPr>
      </w:pP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 вероятностей и математической статистике;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43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новых </w:t>
      </w:r>
      <w:r>
        <w:rPr>
          <w:spacing w:val="-2"/>
          <w:sz w:val="24"/>
        </w:rPr>
        <w:t>ситуациях.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spacing w:before="1" w:after="0"/>
        <w:rPr/>
      </w:pPr>
      <w:r>
        <w:rPr/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/>
        <w:t>Каждое</w:t>
      </w:r>
      <w:r>
        <w:rPr>
          <w:spacing w:val="-4"/>
        </w:rPr>
        <w:t xml:space="preserve"> </w:t>
      </w:r>
      <w:r>
        <w:rPr/>
        <w:t>задание</w:t>
      </w:r>
      <w:r>
        <w:rPr>
          <w:spacing w:val="-3"/>
        </w:rPr>
        <w:t xml:space="preserve"> </w:t>
      </w:r>
      <w:r>
        <w:rPr/>
        <w:t>оценивается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балл.</w:t>
      </w:r>
      <w:r>
        <w:rPr>
          <w:spacing w:val="-2"/>
        </w:rPr>
        <w:t xml:space="preserve"> </w:t>
      </w:r>
      <w:r>
        <w:rPr/>
        <w:t>Максимальное</w:t>
      </w:r>
      <w:r>
        <w:rPr>
          <w:spacing w:val="-4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1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>
          <w:spacing w:val="-5"/>
        </w:rPr>
        <w:t>10.</w:t>
      </w:r>
    </w:p>
    <w:p>
      <w:pPr>
        <w:pStyle w:val="BodyText"/>
        <w:spacing w:before="104" w:after="0"/>
        <w:rPr>
          <w:sz w:val="20"/>
        </w:rPr>
      </w:pPr>
      <w:r>
        <w:rPr>
          <w:sz w:val="20"/>
        </w:rPr>
      </w:r>
    </w:p>
    <w:tbl>
      <w:tblPr>
        <w:tblW w:w="2526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616"/>
      </w:tblGrid>
      <w:tr>
        <w:trPr>
          <w:trHeight w:val="300" w:hRule="atLeast"/>
        </w:trPr>
        <w:tc>
          <w:tcPr>
            <w:tcW w:w="909" w:type="dxa"/>
            <w:tcBorders/>
          </w:tcPr>
          <w:p>
            <w:pPr>
              <w:pStyle w:val="TableParagraph"/>
              <w:spacing w:lineRule="exact" w:line="266" w:before="0" w:after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lineRule="exact" w:line="266" w:before="0" w:after="0"/>
              <w:ind w:left="259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>
        <w:trPr>
          <w:trHeight w:val="335" w:hRule="atLeast"/>
        </w:trPr>
        <w:tc>
          <w:tcPr>
            <w:tcW w:w="909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 xml:space="preserve">9–10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336" w:hRule="atLeast"/>
        </w:trPr>
        <w:tc>
          <w:tcPr>
            <w:tcW w:w="909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 xml:space="preserve">7–8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335" w:hRule="atLeast"/>
        </w:trPr>
        <w:tc>
          <w:tcPr>
            <w:tcW w:w="909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 xml:space="preserve">5–6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300" w:hRule="atLeast"/>
        </w:trPr>
        <w:tc>
          <w:tcPr>
            <w:tcW w:w="909" w:type="dxa"/>
            <w:tcBorders/>
          </w:tcPr>
          <w:p>
            <w:pPr>
              <w:pStyle w:val="TableParagraph"/>
              <w:spacing w:lineRule="exact" w:line="256" w:before="25" w:after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lineRule="exact" w:line="256"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>
      <w:pPr>
        <w:pStyle w:val="BodyText"/>
        <w:spacing w:before="54" w:after="0"/>
        <w:rPr/>
      </w:pPr>
      <w:r>
        <w:rPr/>
      </w:r>
    </w:p>
    <w:p>
      <w:pPr>
        <w:pStyle w:val="Heading1"/>
        <w:rPr/>
      </w:pPr>
      <w:r>
        <w:rPr/>
        <w:t>Паспорт</w:t>
      </w:r>
      <w:r>
        <w:rPr>
          <w:spacing w:val="-5"/>
        </w:rPr>
        <w:t xml:space="preserve"> </w:t>
      </w:r>
      <w:r>
        <w:rPr>
          <w:spacing w:val="-4"/>
        </w:rPr>
        <w:t>ФОС: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BodyText"/>
        <w:ind w:left="143" w:right="88"/>
        <w:rPr/>
      </w:pPr>
      <w:r>
        <w:rPr/>
        <w:t>Предмет:</w:t>
      </w:r>
      <w:r>
        <w:rPr>
          <w:spacing w:val="-3"/>
        </w:rPr>
        <w:t xml:space="preserve"> </w:t>
      </w:r>
      <w:r>
        <w:rPr/>
        <w:t>«Другое».</w:t>
      </w:r>
      <w:r>
        <w:rPr>
          <w:spacing w:val="-4"/>
        </w:rPr>
        <w:t xml:space="preserve"> </w:t>
      </w:r>
      <w:r>
        <w:rPr/>
        <w:t>Класс:</w:t>
      </w:r>
      <w:r>
        <w:rPr>
          <w:spacing w:val="-4"/>
        </w:rPr>
        <w:t xml:space="preserve"> </w:t>
      </w:r>
      <w:r>
        <w:rPr/>
        <w:t>11.</w:t>
      </w:r>
      <w:r>
        <w:rPr>
          <w:spacing w:val="-4"/>
        </w:rPr>
        <w:t xml:space="preserve"> </w:t>
      </w:r>
      <w:r>
        <w:rPr/>
        <w:t>Тема:</w:t>
      </w:r>
      <w:r>
        <w:rPr>
          <w:spacing w:val="-4"/>
        </w:rPr>
        <w:t xml:space="preserve"> </w:t>
      </w:r>
      <w:r>
        <w:rPr/>
        <w:t>«Итоговый</w:t>
      </w:r>
      <w:r>
        <w:rPr>
          <w:spacing w:val="-4"/>
        </w:rPr>
        <w:t xml:space="preserve"> </w:t>
      </w:r>
      <w:r>
        <w:rPr/>
        <w:t>тест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вариантами</w:t>
      </w:r>
      <w:r>
        <w:rPr>
          <w:spacing w:val="-4"/>
        </w:rPr>
        <w:t xml:space="preserve"> </w:t>
      </w:r>
      <w:r>
        <w:rPr/>
        <w:t>ответов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обобщение и систематизацию знаний». Учебник: Бунимович. Количество заданий: 10. Время</w:t>
      </w:r>
    </w:p>
    <w:p>
      <w:pPr>
        <w:pStyle w:val="BodyText"/>
        <w:ind w:left="143" w:right="0"/>
        <w:rPr/>
      </w:pPr>
      <w:r>
        <w:rPr/>
        <w:t>выполнения:</w:t>
      </w:r>
      <w:r>
        <w:rPr>
          <w:spacing w:val="-5"/>
        </w:rPr>
        <w:t xml:space="preserve"> </w:t>
      </w:r>
      <w:r>
        <w:rPr/>
        <w:t>40</w:t>
      </w:r>
      <w:r>
        <w:rPr>
          <w:spacing w:val="-3"/>
        </w:rPr>
        <w:t xml:space="preserve"> </w:t>
      </w:r>
      <w:r>
        <w:rPr/>
        <w:t>минут.</w:t>
      </w:r>
      <w:r>
        <w:rPr>
          <w:spacing w:val="-4"/>
        </w:rPr>
        <w:t xml:space="preserve"> </w:t>
      </w:r>
      <w:r>
        <w:rPr/>
        <w:t>Форма</w:t>
      </w:r>
      <w:r>
        <w:rPr>
          <w:spacing w:val="-4"/>
        </w:rPr>
        <w:t xml:space="preserve"> </w:t>
      </w:r>
      <w:r>
        <w:rPr/>
        <w:t>проведения:</w:t>
      </w:r>
      <w:r>
        <w:rPr>
          <w:spacing w:val="-3"/>
        </w:rPr>
        <w:t xml:space="preserve"> </w:t>
      </w:r>
      <w:r>
        <w:rPr/>
        <w:t>письменная</w:t>
      </w:r>
      <w:r>
        <w:rPr>
          <w:spacing w:val="-2"/>
        </w:rPr>
        <w:t xml:space="preserve"> работа.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1"/>
        <w:spacing w:before="1" w:after="0"/>
        <w:rPr/>
      </w:pPr>
      <w:r>
        <w:rPr/>
        <w:t>Инструкция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2"/>
        </w:rPr>
        <w:t xml:space="preserve"> учащихся:</w:t>
      </w:r>
    </w:p>
    <w:p>
      <w:pPr>
        <w:pStyle w:val="BodyText"/>
        <w:spacing w:before="4" w:after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143" w:right="0"/>
        <w:rPr/>
      </w:pPr>
      <w:r>
        <w:rPr/>
        <w:t>Внимательно</w:t>
      </w:r>
      <w:r>
        <w:rPr>
          <w:spacing w:val="-6"/>
        </w:rPr>
        <w:t xml:space="preserve"> </w:t>
      </w:r>
      <w:r>
        <w:rPr/>
        <w:t>прочитайте</w:t>
      </w:r>
      <w:r>
        <w:rPr>
          <w:spacing w:val="-4"/>
        </w:rPr>
        <w:t xml:space="preserve"> </w:t>
      </w:r>
      <w:r>
        <w:rPr/>
        <w:t>каждое</w:t>
      </w:r>
      <w:r>
        <w:rPr>
          <w:spacing w:val="-6"/>
        </w:rPr>
        <w:t xml:space="preserve"> </w:t>
      </w:r>
      <w:r>
        <w:rPr/>
        <w:t>задание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 xml:space="preserve">предложенных </w:t>
      </w:r>
      <w:r>
        <w:rPr>
          <w:spacing w:val="-2"/>
        </w:rPr>
        <w:t>вариантов.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Задания: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9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события?</w:t>
      </w:r>
      <w:r>
        <w:rPr>
          <w:spacing w:val="-5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-7"/>
          <w:sz w:val="24"/>
        </w:rPr>
        <w:t xml:space="preserve"> </w:t>
      </w:r>
      <w:r>
        <w:rPr>
          <w:sz w:val="24"/>
        </w:rPr>
        <w:t>исходов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к общему числу всех равновозможных, элементарных исходов. б) Сумма всех</w:t>
      </w:r>
    </w:p>
    <w:p>
      <w:pPr>
        <w:pStyle w:val="BodyText"/>
        <w:ind w:left="862" w:right="203"/>
        <w:jc w:val="both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6023610</wp:posOffset>
            </wp:positionH>
            <wp:positionV relativeFrom="paragraph">
              <wp:posOffset>591820</wp:posOffset>
            </wp:positionV>
            <wp:extent cx="333375" cy="189865"/>
            <wp:effectExtent l="0" t="0" r="0" b="0"/>
            <wp:wrapNone/>
            <wp:docPr id="1" name="Image 5" descr="T%28A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 descr="T%28A%29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">
            <wp:simplePos x="0" y="0"/>
            <wp:positionH relativeFrom="page">
              <wp:posOffset>4506595</wp:posOffset>
            </wp:positionH>
            <wp:positionV relativeFrom="paragraph">
              <wp:posOffset>591820</wp:posOffset>
            </wp:positionV>
            <wp:extent cx="334645" cy="189865"/>
            <wp:effectExtent l="0" t="0" r="0" b="0"/>
            <wp:wrapNone/>
            <wp:docPr id="2" name="Image 2" descr="P%28A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P%28A%29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">
            <wp:simplePos x="0" y="0"/>
            <wp:positionH relativeFrom="page">
              <wp:posOffset>5025390</wp:posOffset>
            </wp:positionH>
            <wp:positionV relativeFrom="paragraph">
              <wp:posOffset>591820</wp:posOffset>
            </wp:positionV>
            <wp:extent cx="344170" cy="189865"/>
            <wp:effectExtent l="0" t="0" r="0" b="0"/>
            <wp:wrapNone/>
            <wp:docPr id="3" name="Image 3" descr="Q%28A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Q%28A%2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">
            <wp:simplePos x="0" y="0"/>
            <wp:positionH relativeFrom="page">
              <wp:posOffset>5548630</wp:posOffset>
            </wp:positionH>
            <wp:positionV relativeFrom="paragraph">
              <wp:posOffset>591820</wp:posOffset>
            </wp:positionV>
            <wp:extent cx="311785" cy="189865"/>
            <wp:effectExtent l="0" t="0" r="0" b="0"/>
            <wp:wrapNone/>
            <wp:docPr id="4" name="Image 4" descr="S%28A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S%28A%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возможных</w:t>
      </w:r>
      <w:r>
        <w:rPr>
          <w:spacing w:val="-1"/>
        </w:rPr>
        <w:t xml:space="preserve"> </w:t>
      </w:r>
      <w:r>
        <w:rPr/>
        <w:t>исходов</w:t>
      </w:r>
      <w:r>
        <w:rPr>
          <w:spacing w:val="-2"/>
        </w:rPr>
        <w:t xml:space="preserve"> </w:t>
      </w:r>
      <w:r>
        <w:rPr/>
        <w:t>события.</w:t>
      </w:r>
      <w:r>
        <w:rPr>
          <w:spacing w:val="-1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Произведение</w:t>
      </w:r>
      <w:r>
        <w:rPr>
          <w:spacing w:val="-5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возможных</w:t>
      </w:r>
      <w:r>
        <w:rPr>
          <w:spacing w:val="-1"/>
        </w:rPr>
        <w:t xml:space="preserve"> </w:t>
      </w:r>
      <w:r>
        <w:rPr/>
        <w:t>исходов</w:t>
      </w:r>
      <w:r>
        <w:rPr>
          <w:spacing w:val="-2"/>
        </w:rPr>
        <w:t xml:space="preserve"> </w:t>
      </w:r>
      <w:r>
        <w:rPr/>
        <w:t>события. г)</w:t>
      </w:r>
      <w:r>
        <w:rPr>
          <w:spacing w:val="-5"/>
        </w:rPr>
        <w:t xml:space="preserve"> </w:t>
      </w:r>
      <w:r>
        <w:rPr/>
        <w:t>Разность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4"/>
        </w:rPr>
        <w:t xml:space="preserve"> </w:t>
      </w:r>
      <w:r>
        <w:rPr/>
        <w:t>общим</w:t>
      </w:r>
      <w:r>
        <w:rPr>
          <w:spacing w:val="-5"/>
        </w:rPr>
        <w:t xml:space="preserve"> </w:t>
      </w:r>
      <w:r>
        <w:rPr/>
        <w:t>числом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4"/>
        </w:rPr>
        <w:t xml:space="preserve"> </w:t>
      </w:r>
      <w:r>
        <w:rPr/>
        <w:t>равновозможных,</w:t>
      </w:r>
      <w:r>
        <w:rPr>
          <w:spacing w:val="-4"/>
        </w:rPr>
        <w:t xml:space="preserve"> </w:t>
      </w:r>
      <w:r>
        <w:rPr/>
        <w:t>элементарных</w:t>
      </w:r>
      <w:r>
        <w:rPr>
          <w:spacing w:val="-4"/>
        </w:rPr>
        <w:t xml:space="preserve"> </w:t>
      </w:r>
      <w:r>
        <w:rPr/>
        <w:t>исходов</w:t>
      </w:r>
      <w:r>
        <w:rPr>
          <w:spacing w:val="-5"/>
        </w:rPr>
        <w:t xml:space="preserve"> </w:t>
      </w:r>
      <w:r>
        <w:rPr/>
        <w:t>и числом неблагоприятных исходов.</w:t>
      </w:r>
    </w:p>
    <w:p>
      <w:pPr>
        <w:pStyle w:val="BodyText"/>
        <w:spacing w:before="10" w:after="0"/>
        <w:rPr>
          <w:sz w:val="10"/>
        </w:rPr>
      </w:pPr>
      <w:r>
        <w:rPr>
          <w:sz w:val="10"/>
        </w:rPr>
        <w:drawing>
          <wp:anchor behindDoc="1" distT="0" distB="0" distL="0" distR="0" simplePos="0" locked="0" layoutInCell="0" allowOverlap="1" relativeHeight="6">
            <wp:simplePos x="0" y="0"/>
            <wp:positionH relativeFrom="page">
              <wp:posOffset>4121150</wp:posOffset>
            </wp:positionH>
            <wp:positionV relativeFrom="paragraph">
              <wp:posOffset>94615</wp:posOffset>
            </wp:positionV>
            <wp:extent cx="104140" cy="114300"/>
            <wp:effectExtent l="0" t="0" r="0" b="0"/>
            <wp:wrapTopAndBottom/>
            <wp:docPr id="5" name="Image 6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5114" w:leader="none"/>
          <w:tab w:val="left" w:pos="6095" w:leader="none"/>
          <w:tab w:val="left" w:pos="6926" w:leader="none"/>
          <w:tab w:val="left" w:pos="768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события</w:t>
      </w:r>
      <w:r>
        <w:rPr>
          <w:sz w:val="24"/>
        </w:rPr>
        <w:tab/>
        <w:t>?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а)</w:t>
      </w:r>
      <w:r>
        <w:rPr>
          <w:sz w:val="24"/>
        </w:rPr>
        <w:tab/>
      </w:r>
      <w:r>
        <w:rPr>
          <w:spacing w:val="-5"/>
          <w:sz w:val="24"/>
        </w:rPr>
        <w:t>б)</w:t>
      </w:r>
      <w:r>
        <w:rPr>
          <w:sz w:val="24"/>
        </w:rPr>
        <w:tab/>
      </w:r>
      <w:r>
        <w:rPr>
          <w:spacing w:val="-5"/>
          <w:sz w:val="24"/>
        </w:rPr>
        <w:t>в)</w:t>
      </w:r>
      <w:r>
        <w:rPr>
          <w:sz w:val="24"/>
        </w:rPr>
        <w:tab/>
      </w:r>
      <w:r>
        <w:rPr>
          <w:spacing w:val="-5"/>
          <w:sz w:val="24"/>
        </w:rPr>
        <w:t>г)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2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невозможным?</w:t>
      </w:r>
      <w:r>
        <w:rPr>
          <w:spacing w:val="-5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произойти ни при каких условиях.</w:t>
      </w:r>
      <w:r>
        <w:rPr>
          <w:spacing w:val="-1"/>
          <w:sz w:val="24"/>
        </w:rPr>
        <w:t xml:space="preserve"> </w:t>
      </w:r>
      <w:r>
        <w:rPr>
          <w:sz w:val="24"/>
        </w:rPr>
        <w:t>б) Событие, вероятность которого равна нулю. в) Событие, противоположное данному. г) Событие, состоящее в том, что все элементарные исходы опыта благоприятны.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549"/>
        <w:jc w:val="left"/>
        <w:rPr>
          <w:sz w:val="24"/>
        </w:rPr>
      </w:pPr>
      <w:r>
        <w:rPr>
          <w:sz w:val="24"/>
        </w:rPr>
        <w:t>Какое событие называется достоверным? а) Событие, которое обязательно произойдёт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8"/>
          <w:sz w:val="24"/>
        </w:rPr>
        <w:t xml:space="preserve"> </w:t>
      </w:r>
      <w:r>
        <w:rPr>
          <w:sz w:val="24"/>
        </w:rPr>
        <w:t>испытании.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7"/>
          <w:sz w:val="24"/>
        </w:rPr>
        <w:t xml:space="preserve"> </w:t>
      </w:r>
      <w:r>
        <w:rPr>
          <w:sz w:val="24"/>
        </w:rPr>
        <w:t>больше нуля. в) Событие, обратное данному. г) Событие, состоящее из одного</w:t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862" w:right="0"/>
        <w:rPr/>
      </w:pPr>
      <w:r>
        <w:rPr/>
        <w:t>элементарного</w:t>
      </w:r>
      <w:r>
        <w:rPr>
          <w:spacing w:val="-6"/>
        </w:rPr>
        <w:t xml:space="preserve"> </w:t>
      </w:r>
      <w:r>
        <w:rPr>
          <w:spacing w:val="-2"/>
        </w:rPr>
        <w:t>исхода.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72" w:after="0"/>
        <w:ind w:hanging="360" w:left="862" w:right="33"/>
        <w:jc w:val="left"/>
        <w:rPr>
          <w:sz w:val="24"/>
        </w:rPr>
      </w:pPr>
      <w:r>
        <w:rPr>
          <w:sz w:val="24"/>
        </w:rPr>
        <w:t>Какие события называются несовместными? а) События, которые не могут произойти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одновременно.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4"/>
          <w:sz w:val="24"/>
        </w:rPr>
        <w:t xml:space="preserve"> </w:t>
      </w:r>
      <w:r>
        <w:rPr>
          <w:sz w:val="24"/>
        </w:rPr>
        <w:t>сумма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7"/>
          <w:sz w:val="24"/>
        </w:rPr>
        <w:t xml:space="preserve"> </w:t>
      </w:r>
      <w:r>
        <w:rPr>
          <w:sz w:val="24"/>
        </w:rPr>
        <w:t>равна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единице. в) События, произведение вероятностей которых равно нулю. г) События,</w:t>
      </w:r>
    </w:p>
    <w:p>
      <w:pPr>
        <w:pStyle w:val="BodyText"/>
        <w:spacing w:before="1" w:after="0"/>
        <w:ind w:left="862" w:right="0"/>
        <w:rPr/>
      </w:pPr>
      <w:r>
        <w:rPr/>
        <w:t>состоящие</w:t>
      </w:r>
      <w:r>
        <w:rPr>
          <w:spacing w:val="-6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одинакового</w:t>
      </w:r>
      <w:r>
        <w:rPr>
          <w:spacing w:val="-3"/>
        </w:rPr>
        <w:t xml:space="preserve"> </w:t>
      </w:r>
      <w:r>
        <w:rPr/>
        <w:t>количества</w:t>
      </w:r>
      <w:r>
        <w:rPr>
          <w:spacing w:val="-4"/>
        </w:rPr>
        <w:t xml:space="preserve"> </w:t>
      </w:r>
      <w:r>
        <w:rPr/>
        <w:t>элементарных</w:t>
      </w:r>
      <w:r>
        <w:rPr>
          <w:spacing w:val="-2"/>
        </w:rPr>
        <w:t xml:space="preserve"> исходов.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образуют</w:t>
      </w:r>
      <w:r>
        <w:rPr>
          <w:spacing w:val="-3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событий?</w:t>
      </w:r>
      <w:r>
        <w:rPr>
          <w:spacing w:val="-4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Несовместные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события,</w:t>
      </w:r>
    </w:p>
    <w:p>
      <w:pPr>
        <w:pStyle w:val="BodyText"/>
        <w:ind w:left="862" w:right="0"/>
        <w:rPr/>
      </w:pPr>
      <w:r>
        <w:rPr/>
        <w:t>сумма</w:t>
      </w:r>
      <w:r>
        <w:rPr>
          <w:spacing w:val="-4"/>
        </w:rPr>
        <w:t xml:space="preserve"> </w:t>
      </w:r>
      <w:r>
        <w:rPr/>
        <w:t>вероятностей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5"/>
        </w:rPr>
        <w:t xml:space="preserve"> </w:t>
      </w:r>
      <w:r>
        <w:rPr/>
        <w:t>равна</w:t>
      </w:r>
      <w:r>
        <w:rPr>
          <w:spacing w:val="-5"/>
        </w:rPr>
        <w:t xml:space="preserve"> </w:t>
      </w:r>
      <w:r>
        <w:rPr/>
        <w:t>единице.</w:t>
      </w:r>
      <w:r>
        <w:rPr>
          <w:spacing w:val="-5"/>
        </w:rPr>
        <w:t xml:space="preserve"> </w:t>
      </w:r>
      <w:r>
        <w:rPr/>
        <w:t>б)</w:t>
      </w:r>
      <w:r>
        <w:rPr>
          <w:spacing w:val="-5"/>
        </w:rPr>
        <w:t xml:space="preserve"> </w:t>
      </w:r>
      <w:r>
        <w:rPr/>
        <w:t>Совместные</w:t>
      </w:r>
      <w:r>
        <w:rPr>
          <w:spacing w:val="-6"/>
        </w:rPr>
        <w:t xml:space="preserve"> </w:t>
      </w:r>
      <w:r>
        <w:rPr/>
        <w:t>события,</w:t>
      </w:r>
      <w:r>
        <w:rPr>
          <w:spacing w:val="-5"/>
        </w:rPr>
        <w:t xml:space="preserve"> </w:t>
      </w:r>
      <w:r>
        <w:rPr/>
        <w:t>произведение вероятностей которых равно единице. в) Противоположные события, разность</w:t>
      </w:r>
    </w:p>
    <w:p>
      <w:pPr>
        <w:pStyle w:val="BodyText"/>
        <w:spacing w:lineRule="auto" w:line="235" w:before="2" w:after="0"/>
        <w:ind w:left="862" w:right="15"/>
        <w:rPr/>
      </w:pPr>
      <w:r>
        <w:rPr/>
        <w:t>вероятностей</w:t>
      </w:r>
      <w:r>
        <w:rPr>
          <w:spacing w:val="-4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равна</w:t>
      </w:r>
      <w:r>
        <w:rPr>
          <w:spacing w:val="-5"/>
        </w:rPr>
        <w:t xml:space="preserve"> </w:t>
      </w:r>
      <w:r>
        <w:rPr/>
        <w:t>нулю.</w:t>
      </w:r>
      <w:r>
        <w:rPr>
          <w:spacing w:val="-4"/>
        </w:rPr>
        <w:t xml:space="preserve"> </w:t>
      </w:r>
      <w:r>
        <w:rPr/>
        <w:t>г)</w:t>
      </w:r>
      <w:r>
        <w:rPr>
          <w:spacing w:val="-5"/>
        </w:rPr>
        <w:t xml:space="preserve"> </w:t>
      </w:r>
      <w:r>
        <w:rPr/>
        <w:t>Независимые</w:t>
      </w:r>
      <w:r>
        <w:rPr>
          <w:spacing w:val="-6"/>
        </w:rPr>
        <w:t xml:space="preserve"> </w:t>
      </w:r>
      <w:r>
        <w:rPr/>
        <w:t>события,</w:t>
      </w:r>
      <w:r>
        <w:rPr>
          <w:spacing w:val="-4"/>
        </w:rPr>
        <w:t xml:space="preserve"> </w:t>
      </w:r>
      <w:r>
        <w:rPr/>
        <w:t>вероятность</w:t>
      </w:r>
      <w:r>
        <w:rPr>
          <w:spacing w:val="-3"/>
        </w:rPr>
        <w:t xml:space="preserve"> </w:t>
      </w:r>
      <w:r>
        <w:rPr/>
        <w:t>каждого из которых больше нуля.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331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вероятность?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определённая</w:t>
      </w:r>
      <w:r>
        <w:rPr>
          <w:spacing w:val="-4"/>
          <w:sz w:val="24"/>
        </w:rPr>
        <w:t xml:space="preserve"> </w:t>
      </w:r>
      <w:r>
        <w:rPr>
          <w:sz w:val="24"/>
        </w:rPr>
        <w:t>с помощью формулы полной вероятности. в) Вероятность события, найденная</w:t>
      </w:r>
    </w:p>
    <w:p>
      <w:pPr>
        <w:pStyle w:val="BodyText"/>
        <w:ind w:left="862" w:right="116"/>
        <w:jc w:val="both"/>
        <w:rPr/>
      </w:pPr>
      <w:r>
        <w:rPr/>
        <w:t>методом</w:t>
      </w:r>
      <w:r>
        <w:rPr>
          <w:spacing w:val="-6"/>
        </w:rPr>
        <w:t xml:space="preserve"> </w:t>
      </w:r>
      <w:r>
        <w:rPr/>
        <w:t>перебора</w:t>
      </w:r>
      <w:r>
        <w:rPr>
          <w:spacing w:val="-6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возможных</w:t>
      </w:r>
      <w:r>
        <w:rPr>
          <w:spacing w:val="-5"/>
        </w:rPr>
        <w:t xml:space="preserve"> </w:t>
      </w:r>
      <w:r>
        <w:rPr/>
        <w:t>случаев.</w:t>
      </w:r>
      <w:r>
        <w:rPr>
          <w:spacing w:val="-5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/>
        <w:t>Вероятность</w:t>
      </w:r>
      <w:r>
        <w:rPr>
          <w:spacing w:val="-4"/>
        </w:rPr>
        <w:t xml:space="preserve"> </w:t>
      </w:r>
      <w:r>
        <w:rPr/>
        <w:t>события,</w:t>
      </w:r>
      <w:r>
        <w:rPr>
          <w:spacing w:val="-5"/>
        </w:rPr>
        <w:t xml:space="preserve"> </w:t>
      </w:r>
      <w:r>
        <w:rPr/>
        <w:t>рассчитанная с использованием теоремы сложения вероятностей.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247"/>
        <w:jc w:val="left"/>
        <w:rPr>
          <w:sz w:val="24"/>
        </w:rPr>
      </w:pPr>
      <w:r>
        <w:rPr>
          <w:sz w:val="24"/>
        </w:rPr>
        <w:t>Что такое среднее арифметическое выборки? а) Сумма значений всех элементов выборки,</w:t>
      </w:r>
      <w:r>
        <w:rPr>
          <w:spacing w:val="-4"/>
          <w:sz w:val="24"/>
        </w:rPr>
        <w:t xml:space="preserve"> </w:t>
      </w:r>
      <w:r>
        <w:rPr>
          <w:sz w:val="24"/>
        </w:rPr>
        <w:t>делённая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количество.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Частное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</w:p>
    <w:p>
      <w:pPr>
        <w:pStyle w:val="BodyText"/>
        <w:ind w:left="862" w:right="0"/>
        <w:rPr/>
      </w:pPr>
      <w:r>
        <w:rPr/>
        <w:t>элементов</w:t>
      </w:r>
      <w:r>
        <w:rPr>
          <w:spacing w:val="-4"/>
        </w:rPr>
        <w:t xml:space="preserve"> </w:t>
      </w:r>
      <w:r>
        <w:rPr/>
        <w:t>выборки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элементов</w:t>
      </w:r>
      <w:r>
        <w:rPr>
          <w:spacing w:val="-4"/>
        </w:rPr>
        <w:t xml:space="preserve"> </w:t>
      </w:r>
      <w:r>
        <w:rPr/>
        <w:t>выборки</w:t>
      </w:r>
      <w:r>
        <w:rPr>
          <w:spacing w:val="-3"/>
        </w:rPr>
        <w:t xml:space="preserve"> </w:t>
      </w:r>
      <w:r>
        <w:rPr/>
        <w:t>без</w:t>
      </w:r>
      <w:r>
        <w:rPr>
          <w:spacing w:val="-3"/>
        </w:rPr>
        <w:t xml:space="preserve"> </w:t>
      </w:r>
      <w:r>
        <w:rPr/>
        <w:t>учёта</w:t>
      </w:r>
      <w:r>
        <w:rPr>
          <w:spacing w:val="-3"/>
        </w:rPr>
        <w:t xml:space="preserve"> </w:t>
      </w:r>
      <w:r>
        <w:rPr/>
        <w:t>повторений.</w:t>
      </w:r>
      <w:r>
        <w:rPr>
          <w:spacing w:val="-3"/>
        </w:rPr>
        <w:t xml:space="preserve"> </w:t>
      </w:r>
      <w:r>
        <w:rPr/>
        <w:t>в)</w:t>
      </w:r>
      <w:r>
        <w:rPr>
          <w:spacing w:val="-5"/>
        </w:rPr>
        <w:t xml:space="preserve"> </w:t>
      </w:r>
      <w:r>
        <w:rPr/>
        <w:t>Среднее значение элементов выборки, расположенных в порядке возрастания. г) Среднее значение всех элементов выборки с учётом их частоты.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24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медиана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выборки?</w:t>
      </w:r>
      <w:r>
        <w:rPr>
          <w:spacing w:val="-5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делит</w:t>
      </w:r>
      <w:r>
        <w:rPr>
          <w:spacing w:val="-4"/>
          <w:sz w:val="24"/>
        </w:rPr>
        <w:t xml:space="preserve"> </w:t>
      </w:r>
      <w:r>
        <w:rPr>
          <w:sz w:val="24"/>
        </w:rPr>
        <w:t>упорядоченную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выборку на две равные части. б) Среднее арифметическое всех элементов выборки. в)</w:t>
      </w:r>
    </w:p>
    <w:p>
      <w:pPr>
        <w:pStyle w:val="BodyText"/>
        <w:ind w:left="862" w:right="0"/>
        <w:rPr/>
      </w:pPr>
      <w:r>
        <w:rPr/>
        <w:t>Наибольшее</w:t>
      </w:r>
      <w:r>
        <w:rPr>
          <w:spacing w:val="-5"/>
        </w:rPr>
        <w:t xml:space="preserve"> </w:t>
      </w:r>
      <w:r>
        <w:rPr/>
        <w:t>значение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выборке.</w:t>
      </w:r>
      <w:r>
        <w:rPr>
          <w:spacing w:val="-2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Наименьшее</w:t>
      </w:r>
      <w:r>
        <w:rPr>
          <w:spacing w:val="-3"/>
        </w:rPr>
        <w:t xml:space="preserve"> </w:t>
      </w:r>
      <w:r>
        <w:rPr/>
        <w:t>значение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выборке.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95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мода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выборки?</w:t>
      </w:r>
      <w:r>
        <w:rPr>
          <w:spacing w:val="-4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встречающееся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выборке.</w:t>
      </w:r>
      <w:r>
        <w:rPr>
          <w:spacing w:val="-3"/>
          <w:sz w:val="24"/>
        </w:rPr>
        <w:t xml:space="preserve"> </w:t>
      </w:r>
      <w:r>
        <w:rPr>
          <w:sz w:val="24"/>
        </w:rPr>
        <w:t>б) Значение, расположенное в середине упорядоченной выборки. в) Сумма значений элементов выборки, разделённая на их количество. г) Среднее арифметическое наибольшего и наименьшего значений в выборке.</w:t>
      </w:r>
    </w:p>
    <w:sectPr>
      <w:type w:val="nextPage"/>
      <w:pgSz w:w="11906" w:h="16838"/>
      <w:pgMar w:left="1559" w:right="850" w:gutter="0" w:header="0" w:top="7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1417" w:right="127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before="25" w:after="0"/>
      <w:ind w:left="5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5</Pages>
  <Words>529</Words>
  <Characters>3527</Characters>
  <CharactersWithSpaces>3993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2025-03-10T07:45:14Z</dcterms:created>
  <dc:creator>Сергей Атрощенко</dc:creator>
  <dc:description/>
  <dc:language>ru-RU</dc:language>
  <cp:lastModifiedBy/>
  <dcterms:modified xsi:type="dcterms:W3CDTF">2025-03-10T11:24:33Z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